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du plomb sur la corrosion et la passivation des alliages Ni-Cr-Fe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Taallah; Habib/ Université Badji Mokhtar/ Kermiche, F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corrosion/ alliages/ passivation/ </w:t>
            </w:r>
          </w:p>
        </w:tc>
      </w:tr>
    </w:tbl>
    <w:p>
      <w:pPr>
        <w:pStyle w:val="Heading3"/>
      </w:pPr>
      <w:r>
        <w:t>Résumé :</w:t>
      </w:r>
    </w:p>
    <w:p>
      <w:r>
        <w:t xml:space="preserve">Le présent travail concernant l'effet du plomb sur la dissolution et la passivation des alliages 600 et 690, du nickel, et du chrome a montré que : </w:t>
        <w:br/>
        <w:br/>
        <w:t xml:space="preserve">- à concentration 0.01mpbo dans hcios 0.1m on observe un effet néfaste de pb?* sur la dissolution à l'état actif, et sur les propriétés protectrices du film passif du nickel, et de manière moins intense sur l'alliage 600. aucun effet n'est observé sur l'alliage 690. </w:t>
        <w:br/>
        <w:br/>
        <w:t xml:space="preserve">- les analyses xps ont montré l'incorporation de plomb dans la partie externe du film passif, en quantité = 1% sous la forme de pb:304 et, dans le cas du nickel et des alliages de nickel, aussi une espèce à haute énergie de liaison que nous avons identifié comme un perchlorate de plomb lié à la surface du nickel. l'action du plomb, en ce qui concerne l'alliage 600 et le nickel, a été attribuée à la formation avec le nickel métallique de ce perchlorate mixte de </w:t>
        <w:br/>
        <w:br/>
        <w:t xml:space="preserve">nickel et de plomb [dont la solubilité très grande expliquerait la dissolution accrue du nickel </w:t>
        <w:br/>
        <w:br/>
        <w:t xml:space="preserve">(de l'alliage ou du métal)]. </w:t>
        <w:br/>
        <w:br/>
        <w:t xml:space="preserve">- à plus haute concentration de pbo (0.05m et 0.1m pbo) dans hcio4 0.1m, il y a </w:t>
        <w:br/>
        <w:br/>
        <w:t xml:space="preserve">déposition d'une couche continue de pb;04 en surface du métal ou de l'alliage, qui empêche </w:t>
        <w:br/>
        <w:br/>
        <w:t xml:space="preserve">le contact entre la surface métallique et l'électrolyte. on n'observe donc plus le comportement </w:t>
        <w:br/>
        <w:br/>
        <w:t xml:space="preserve">électrochimique de l'alliage ou du nickel. ce phénomène peut-être d'importance s'il ne se </w:t>
        <w:br/>
        <w:br/>
        <w:t xml:space="preserve">forme pas de film passif sous la couche de pb304. a un potentiel élevé, la dissolution de la </w:t>
        <w:br/>
        <w:br/>
        <w:t xml:space="preserve">couche de pb304 peut mettre à nu une surface métallique non protégée par une couche </w:t>
        <w:br/>
        <w:br/>
        <w:t xml:space="preserve">passive, causant une dissolution intense. </w:t>
        <w:br/>
        <w:br/>
        <w:t xml:space="preserve">il faut noter que du fait de l'électrodéposition du plomb lors des mesures potentiocinétiques, </w:t>
        <w:br/>
        <w:br/>
        <w:t xml:space="preserve">le chrome n'a pu être caractérisé que par l'étude potentiostatique. son rôle dans les alliages a </w:t>
        <w:br/>
        <w:br/>
        <w:t xml:space="preserve">été cependant déterminé par une comparaison des résultats sur les alliages 600 et 690. </w:t>
        <w:br/>
        <w:br/>
        <w:t xml:space="preserve">- ï à été également intéressant d'étudier l'effet du plomb dans un milieu autre que hcio, et notamment dans h&gt;so4. ayant mis en évidence l'importance du rôle du perchlorate de plomb sur le comportement électrochimique du nickel et de l'alliage 600 en milieu hcio4, on pouvait se demander si le plomb avait un effet ou non en milieu h&gt;so4, et si oui, si cet effet était lié à l'anion so4, ce qui s'est avéré exact. cette étude de l'effet du plomb en milieu acide à température ambiante a montré que le plomb a un effet accélérateur sur la dissolution </w:t>
        <w:br/>
        <w:br/>
        <w:t xml:space="preserve">du nickel et de l'alliage 600, et que l'alliage 690 est insensible au plomb. l'augmentation de dissolution observée est due à la formation d'une liaison ni-pb2+-(anion) </w:t>
        <w:br/>
        <w:br/>
        <w:t xml:space="preserve">(c104" en milieu hcio4 et so42en milieu h2s04) qui favorise la dissolution du nickel.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