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 des matières nutritives minérales et organiques dans les panaches littoraux (golfe d’Annaba) de l’estuaire de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Lejddel; Nedjemeddine/ Ounissi,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azote/ phosphore/ Environnement littoral/ </w:t>
            </w:r>
          </w:p>
        </w:tc>
      </w:tr>
    </w:tbl>
    <w:p>
      <w:pPr>
        <w:pStyle w:val="Heading3"/>
      </w:pPr>
      <w:r>
        <w:t>Résumé :</w:t>
      </w:r>
    </w:p>
    <w:p>
      <w:r>
        <w:t>L`objectif de cette étude est de déterminer le niveau d'enrichissement du littoral d'annaba soumis aux apports de deux estuaires ayant un large bassin versant de 10 000 km². la distribution de la matière organique (nod, pod, cop) et des éléments nutritifs (l'azote (nh4 + , no3 -, no2 - ) le phosphore (po4 3- , p2o5, phosphore total dissous) a été étudié au cours d'un cycle annuel en 2007 à partir de 7 stations côtières différemment soumises aux panaches des estuaires. on considère que le golfe est notamment enrichit par les po4 3- dont la teneur moyenne atteint 2 µmoles. l-1 alors que la fraction organique s'élève à 6 µmoles. l -1 . l'azote minéral dissous est assez abondant (6 µmoles. l-1 ) et dominé par l'azote ammoniacal à 65%. les teneurs en nod sont anormalement élevées 60% de l azote total traduisant la forte productivité biologique. cette production s'exprime en effet par les fortes biomasses phytoplanctoniques atteignant en moyenne 5 mg. m-3 des que le cop dont les teneurs culminent en moyenne à 3 mg. l-1 . les conditions d'eutrophie modérée régnant dans le golfe d'annaba reviennent à l'abondance de la matière organique soutenue par les apports d'estuaires.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