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température et du temps de maintien de recuit d'adoucissement d'une fonte (FGS 38-15) après soudage par fusion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Séraiaia; Fathi/ Université Badji Mokhtar/ Mechachti, Said/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chalumeau/ graphite sphéroïdal/ soudage à arc/ </w:t>
            </w:r>
          </w:p>
        </w:tc>
      </w:tr>
    </w:tbl>
    <w:p>
      <w:pPr>
        <w:pStyle w:val="Heading3"/>
      </w:pPr>
      <w:r>
        <w:t>Résumé :</w:t>
      </w:r>
    </w:p>
    <w:p>
      <w:r>
        <w:t>Actuellement le soudage occupe une grande partie dans l'industrie mondiale. en plus de son rôle de conjonction il est utilisé comme un moyen de réparation des pièces ou organes endommagés dans le but de les remettre plus au moins à leur état demandé. c'est pour cela plusieurs recherches ont été faites dans ce contexte afin de pouvoir évaluer la performance de cette opération et recommander le procédé adéquat et les procédures à suivre pour la réparation d'un matériau bien déterminé.</w:t>
        <w:br/>
        <w:br/>
        <w:t xml:space="preserve">   pour le soudage des fontes on a toujours le problème de la fissuration, dû à la présence des zones fragiles et des contraintes internes. c'est pour cette raison qu'après le soudage il faut pratiquer un recuit d 'adoucissement.</w:t>
        <w:br/>
        <w:br/>
        <w:t xml:space="preserve">   dans notre travail de recherche, nous avons étudié l'influence de la variation des paramètres de recuit d'adoucissement température, temps) sur les caractéristiques mécaniques et structurales d'une fonte gs 38-15 produite au sein de la fonderie snvi rouïba, soudée soit au chalumeau ou à l'arc électrique. nous avons cherché les valeurs optimales du temps et de la température qui correspondent aux exigences industrielles et scientifiques.</w:t>
        <w:br/>
        <w:br/>
        <w:t xml:space="preserve">   d'après les essais réalisés et les résultats obtenus, nous pouvons conclure que les propriétés maximales sont celles obtenues pour une température de 900°c et une duré de 3 heures. pour le choix du procédé adéquat, on fait recours au soudage au chalumeau.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