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la toxicité d'un métal lourd le plomb sur la germination la croissance et le métabolisme de deux variétés de blé dur triticum durum desf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Soraya/ Boudelaa, Mokhtar/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germination/ activité/ croissance/ </w:t>
            </w:r>
          </w:p>
        </w:tc>
      </w:tr>
    </w:tbl>
    <w:p>
      <w:pPr>
        <w:pStyle w:val="Heading3"/>
      </w:pPr>
      <w:r>
        <w:t>Résumé :</w:t>
      </w:r>
    </w:p>
    <w:p>
      <w:r>
        <w:t>Ce présent travail consiste à connaitre l’impact du plomb sur les paramètres</w:t>
        <w:br/>
        <w:br/>
        <w:t>physiologiques, biochimiques et enzymatiques deux variétés  de blé dur Triticum durum Desf.</w:t>
        <w:br/>
        <w:br/>
        <w:t>cv  Vitron et Gta. Sur la germination l’effet du plomb Pb(NO3)2  a été analysé aux</w:t>
        <w:br/>
        <w:br/>
        <w:t>-1</w:t>
        <w:br/>
        <w:br/>
        <w:t>concentrations: 0, 0.32, 0.43 et 0.64g.l de nitrate de plomb Pb(NO3)2 équivalentes à (0M,</w:t>
        <w:br/>
        <w:br/>
        <w:t>1mM, 1.3mM et 2 mM), et sur la croissance aux concentrations suivantes : D0 (témoin) D1</w:t>
        <w:br/>
        <w:br/>
        <w:t>-1</w:t>
        <w:br/>
        <w:br/>
        <w:t>-1</w:t>
        <w:br/>
        <w:br/>
        <w:t>-1</w:t>
        <w:br/>
        <w:br/>
        <w:t>(150mg de Pb.Kg</w:t>
        <w:br/>
        <w:br/>
        <w:t xml:space="preserve"> de sol), D2 (300mg de Pb.Kg</w:t>
        <w:br/>
        <w:br/>
        <w:t xml:space="preserve"> de sol et D3 (500mg de Pb.Kg</w:t>
        <w:br/>
        <w:br/>
        <w:t xml:space="preserve"> de sol).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