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Reconstruction des images mammographiques 2D En 3D pour l'aide au diagnostic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Boukhamla; Akram/ Sissaoui,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parallèle/ rétroprojection filtrée / calcul distribué/ </w:t>
            </w:r>
          </w:p>
        </w:tc>
      </w:tr>
    </w:tbl>
    <w:p>
      <w:pPr>
        <w:pStyle w:val="Heading3"/>
      </w:pPr>
      <w:r>
        <w:t>Résumé :</w:t>
      </w:r>
    </w:p>
    <w:p>
      <w:r>
        <w:t>La tomosynthèse numérique est une nouvelle modalité qui sert à pallier le problème de la superposition des tissus qui se pose en radiographie, et surtout en mammographie, elle permet d'acquérir des projections de l'objet à partir de différents angles de vue.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