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elements : c, mn et p sur la recristallisation du de haute purette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Bouatit; Salima / Université Badji Mokhtar/ Darsouni, 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recristallisation/ laminage à froid/ </w:t>
            </w:r>
          </w:p>
        </w:tc>
      </w:tr>
    </w:tbl>
    <w:p>
      <w:pPr>
        <w:pStyle w:val="Heading3"/>
      </w:pPr>
      <w:r>
        <w:t>Résumé :</w:t>
      </w:r>
    </w:p>
    <w:p>
      <w:r>
        <w:t xml:space="preserve">Cette étude à pour objectif de déterminer l'influence intrinsèque des éléments : carbone, manganèse et phosphore sur 1 a recristallisation du fer de haute pureté ainsi que sur ses propriétés mécaniques. pour mettre en évidence les mécanismes et les phénomènes qui interviennent au cours de la recristallisation, nous avons étudier la recristallisation de quatre nuances de haute pureté dont la composition chimique est la suivante : fe pur, fe-s ppm c, fe5 p.p.m c500 p.p.m mn et fe5 p.p.m c500 p.p.m mn50 p.p.m p. </w:t>
        <w:br/>
        <w:br/>
        <w:t xml:space="preserve">avant traitement thermique, les échantillons ont subi un laminage à froid (£ = 90 ©). </w:t>
        <w:br/>
        <w:br/>
        <w:t xml:space="preserve">le traitement thermique a été effectué aux températures allant de 400°c à 650°c pendant un temps de maintien de 30 mn et afin de suivre l'évolution de la microstructure en fonction du temps de maintien, des échantillons ont été recuits à la température 500°c pour un temps de maintien variable. </w:t>
        <w:br/>
        <w:br/>
        <w:t xml:space="preserve">l'influence du carbone sur les propriétés mécaniques (la limite élastique et la résistance à la rupture) a été étudiée par des essais de traction à chaud à différentes températures (350°c à 650°c). </w:t>
        <w:br/>
        <w:br/>
        <w:t xml:space="preserve">les méthodes d'investigation qui ont été utilisées sont : la microscopie optique, la microscopie électronique à balayage et la microdureté. </w:t>
        <w:br/>
        <w:br/>
        <w:t>les résultats qui ont été obtenus ont montré que la présence des éléments : carbone, manganèse et phosphore en solution solide retarde la recristallisation du fer de haute pureté respectivement de 50°c, 100°c et 150°c par effet d'ancrage des joints de grains. il en résulte de la diminution de la cinétique de la recristallisation un affinement des grains recristallisés et par conséquent une augmentation de la dureté. les courbes de traction obtenues ont montré que les propriétés mécaniques du fer de haute pureté ont été améliorées par la présence du carbone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