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diversité la nouveauté pertinence dans les systèmes de recommandation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Berbague; Chems eddine / Hassina, Seridi/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clustering/ novelty/ collaborative filtering/ </w:t>
            </w:r>
          </w:p>
        </w:tc>
      </w:tr>
    </w:tbl>
    <w:p>
      <w:pPr>
        <w:pStyle w:val="Heading3"/>
      </w:pPr>
      <w:r>
        <w:t>Résumé :</w:t>
      </w:r>
    </w:p>
    <w:p>
      <w:r>
        <w:t>Recommender systems are an active research filed essentially in</w:t>
        <w:br/>
        <w:br/>
        <w:t>the domain of e-commerce, whereas the objective is to satisfy the</w:t>
        <w:br/>
        <w:br/>
        <w:t>users. The main task of a recommender system consists of modeling</w:t>
        <w:br/>
        <w:br/>
        <w:t>the users' behaviour by mining their past data to identify their</w:t>
        <w:br/>
        <w:br/>
        <w:t>preferences patterns, and recommending them the most interesting</w:t>
        <w:br/>
        <w:br/>
        <w:t>items. Such systems have known use in e-commerce, social media</w:t>
        <w:br/>
        <w:br/>
        <w:t xml:space="preserve">applications, and web personalizing.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