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du composé nanostructuré Fe-6P-1.7C élaboré par broyage mécanique haute énergie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Dekhil; Leila/ Université Badji Mokhtar/ Safia, Alleg/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nanomatériaux/ allisges fe-p-c/ microdureté vickers/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composé nanostructuré fe-6p-1.7c a été préparé par broyage mécanique hante énergie dans un broyeur planétaire type retsch mp 40072. les variations morphologiques, structurales et microstucturales des poudres broyées ont été suivies par microscopie électronique à balayage, diffraction des rayons x et spectrométrie môssbauer. la stabilité thermique et la microdureté ont été étudiées par calormétne différentielle programmée et microdurete vickers. </w:t>
        <w:br/>
        <w:br/>
        <w:br/>
        <w:br/>
        <w:t>les observations morphologiques montrent l'existence d'une large distribution de la taille et fa forme des particules de poudres. l'affinement rietveld des difffactogrammes x et l'analyse des spectres moôssbauer révèlent la formation, aprés 12 h de broyage, des phosphures fe;p et fe,p, le carbure métastable fe;c et la solution solide désordonnée fe(p.c). le broyage prolongé conduit à une mixture de fe:p, fe:c et fe(p.c). la cinétique de formation du mélange est décrite par un coefficient d'avrami, n = 1,7. le recuit de la poudre broyée pendant 50 h jusqu'à 220°c conduit à la disparition du phosphure tétragonal fe:p et {a formafion de [a solution solide désordonnée fe(p, ch. par contre, celui réalisé jusqu'à 450°c favorise la formation des oxydes fe20o3 et fe:04. le taux de porosité et la micodureté vickers des poudres compactées à froid augmentent avec la réduction de la taille des grains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