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aide à la conception de systèmes de production basée sur la simulation et l'analyse de données volume (2)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De Lyon/ M.P.Ladet/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séquentielle/ valeurs des résultats/ phénomène observé/ </w:t>
            </w:r>
          </w:p>
        </w:tc>
      </w:tr>
    </w:tbl>
    <w:p>
      <w:pPr>
        <w:pStyle w:val="Heading3"/>
      </w:pPr>
      <w:r>
        <w:t>Résumé :</w:t>
      </w:r>
    </w:p>
    <w:p>
      <w:r>
        <w:t>Les modèles manipulés pour la simulation séquentielles utilisent des générateurs de nombres aléatoires à partir du moment ou leur comportement n'est pas complètement déterministe, c'est-à-dire dans la majorité des cas.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