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copépodes parasites chez 04 espèces de poissons téléostéens (sparidae, mullidae) pêchées dans le golfe d' annaba (algérie)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Ferhati; Hadda/ Bensouilah,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Bibliog.-Résemu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biodiversité/ Copépodes parasites/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L'examen des branchies de 960 poissons téléostéens rattachés à 4 espèces : diplodus annularis, lithognathus mormyrus et pagellus erythrinus (sparidae), mullus barbatus (mullidae) pêchées dans le golfe d'annaba, nous a permis de recenser 13 espèces de parasites : caligus bombayensis, caligus sp, clavellotis briani n sp, clavellotis sargi, clavellotis strumosa, clavellotis pagri, hatschekia mulli, hatschekia sp, hatschekia pagellibogneravei, lernaeolophus sultanus, sparidicola lithognathi, neobrachiella exigua, alella macrotrachelus.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