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d'unprobleme semilineeeaire elliptique avec un poids indefini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Benouhiba; Nawel/ Djellit,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, nous traitons les points suivants: existence des valeus propers principales dans équation l'néaire dans ir2-existence d'une double suite de valeurs propres et l'étude de leur comportement asymptotique dans les cas d'une noulin"arité impaire -bifurcation des solutions positives dans le cas d'une nonlinéaritédépendanat dex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