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d'unprobleme semilineeeaire elliptique avec un poids indefini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Benouhiba; Nawel/ Djellit, A./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</w:tbl>
    <w:p>
      <w:pPr>
        <w:pStyle w:val="Heading3"/>
      </w:pPr>
      <w:r>
        <w:t>Résumé :</w:t>
      </w:r>
    </w:p>
    <w:p>
      <w:r>
        <w:t>Dans cette étude , nous traitons les points suivants: existence des valeus propers principales dans équation l'néaire dans ir2-existence d'une double suite de valeurs propres et l'étude de leur comportement asymptotique dans les cas d'une noulin"arité impaire -bifurcation des solutions positives dans le cas d'une nonlinéaritédépendanat dex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