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Methodes de quasi -newton et generalisation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Hebhoub; Fahima/ Benzeine,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anglais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Methodes de quasi -newton/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Dons le but de dévellope rune  théorie l'objet est la minimisation globale (est non seulement locale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