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 non-existence de solutions non triviales de certaines équations et systèmes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Akrout; Kamel/ Khodja, Brahim/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équation/ hyperbolique/ type Pohozaev./ </w:t>
            </w:r>
          </w:p>
        </w:tc>
      </w:tr>
    </w:tbl>
    <w:p>
      <w:pPr>
        <w:pStyle w:val="Heading3"/>
      </w:pPr>
      <w:r>
        <w:t>Résumé :</w:t>
      </w:r>
    </w:p>
    <w:p>
      <w:r>
        <w:t>On présente dans ce manuscrit de doctorat de mathématiques, des résultats de nonexistence de solutions pour des équations et des systèmes aux dérivées partielles de type elliptiques ou hyperboliques, dans des domaines bornés ou non de Rn, avec des conditions de Dirichlet, de Neumann ou Robin nulles sur le bord.</w:t>
        <w:br/>
        <w:br/>
        <w:t>Ces résultats sont obtenus grace à des identités intégrales de type Pohozaev, le principe du maximum et quelques outils d'analyse fonctionnelle. 15380/09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