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 de la technique desymétrie de powell aux méthodes du gradient conjugue avec la généralisation de condition de conjugaison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Benrabia; Noureddine/ Yamina l, Askri/ </w:t>
            </w:r>
          </w:p>
        </w:tc>
      </w:tr>
      <w:tr>
        <w:trPr>
          <w:trHeight w:val="567"/>
        </w:trPr>
        <w:tc>
          <w:tcPr>
            <w:tcW w:type="dxa" w:w="3000"/>
          </w:tcPr>
          <w:p>
            <w:r>
              <w:t>Nombre de Pages</w:t>
            </w:r>
          </w:p>
        </w:tc>
        <w:tc>
          <w:tcPr>
            <w:tcW w:type="dxa" w:w="7000"/>
          </w:tcPr>
          <w:p>
            <w:r>
              <w:t>84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recherche linéaire/ Condition de Zoutendjik/ Méthodes du gradient conjugué./ </w:t>
            </w:r>
          </w:p>
        </w:tc>
      </w:tr>
    </w:tbl>
    <w:p>
      <w:pPr>
        <w:pStyle w:val="Heading3"/>
      </w:pPr>
      <w:r>
        <w:t>Résumé :</w:t>
      </w:r>
    </w:p>
    <w:p>
      <w:r>
        <w:t>A travers cette thèse on se propose d'exposer la nouvelle méthode du gradient conjugué en appliquant la technique de symétrie de Powell et en utilisant la recherche linéaire de Wolfe.</w:t>
        <w:br/>
        <w:br/>
        <w:t>La convergence globale de la méthode est ainsi prise en compte en utilisant l'analyse spectrale de la matrice d'itération de gradient conjugué et la condition de Zoutendjik. Lorsqu'on se base sur ces derniers, un algorithme de descente puissant est développé.</w:t>
        <w:br/>
        <w:br/>
        <w:t>Les résultats numériques montrent bien que cet algorithme est concurrentiel en comparaison avec les algorithmes de P RP +(Powell [1984]) et FR. En conclusion un bref commentaire concernant la nouvelle méthode est donné, en indiquant la direction d'éventuelles futures recherches.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