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urbaine et qualité des eaux dans une agglomération industrielle. impact des particules fines et leurs conséquences sur l'environnement cas de la région d'annaba et ses environs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Mourdi; Wafa/ Chaab, Salah/ Université Badji Mokhtar/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environnement/ annaba/ santé publique,pollution urbaine/ </w:t>
            </w:r>
          </w:p>
        </w:tc>
      </w:tr>
    </w:tbl>
    <w:p>
      <w:pPr>
        <w:pStyle w:val="Heading3"/>
      </w:pPr>
      <w:r>
        <w:t>Résumé :</w:t>
      </w:r>
    </w:p>
    <w:p>
      <w:r>
        <w:t>La pollution (tout type confondu) est unproblème à combattre compte tenu de ses effets sur l'environnement et la santépublique surtout que ce fléau agresse lephysique et le psychisme de l'êtrehumain (giannoni, 2009; floreanet al.,2016). parmi les villes algériennes ayant payé letribut du développement industriel pour confronter à un problème sérieux depollution urbaine (un des aspects le plusspectaculaire que recouvrel'environnement urbain), l'on cite l'agglomération de annaba où le phénomène a pris tellement de l'ampleurque la situation est devenue alarmante etpréoccupante à plus d'un titre. la qualité de l'eau (souterraines et superficielles) est en dégradation progressif par l'existence de fortesconcentrations essentiellement en éléments majeurs (ca, mg, na, cl, so4), les paramètres organiques (nh4, no2 et no3)et métaux lourds principalement le fer total (fe2+).ce qu'indique que l'origine de cette pollution est en relation directe avec les activités industrielles, agricoles et la saturation de l'ensemble urbain. la qualité de l'air est en dégradation aussi ces dernières années avec la présence de certains espèces chimiques nocives qui peuvent être des polluants gazeux, fumée, particules solides ou liquides, corrosifs,toxiques ou odorants. le but principal de cette thèse est de savoir la qualité des eaux  et de l'air en déterminant la pollution (eau+air) et l'impact que peut avoir les particules fines et leurs conséquences sur l'homme et l'environnement de la région d'annaba et ses environs (annaba ville, el bouni, sidi amar et el hadjar).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