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Resolution de problemes elliptiques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Mohamed/ Djellit, Ali/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degré topologique de leray-schauder/ systèmes elliptiques non-linéaires./ l'opérateur p(x)-Laplacien./ </w:t>
            </w:r>
          </w:p>
        </w:tc>
      </w:tr>
    </w:tbl>
    <w:p>
      <w:pPr>
        <w:pStyle w:val="Heading3"/>
      </w:pPr>
      <w:r>
        <w:t>Résumé :</w:t>
      </w:r>
    </w:p>
    <w:p>
      <w:r>
        <w:t xml:space="preserve">nous étudions des systèmes (équations) elliptiques non linéaires faisant intervenir l'opérateur p(x)-laplacien dont la particularité est d'être non homogène. il s'agit dans la première partie de montrer l'existence d'états fondamentaux (ou solutions radiales) sous certaines conditions d'homogénéité sur les non linéarités. on utilise la technique du blow-up soutenue par l'application du degré topologique de leray-schauder. dans la seconde partie nous considérons une équation elliptique non linéaire avec des conditions de croissance exponentielles sur les non linéarités. l'approche utilisée reste dans la théorie des points critiques. nous montrons que la fonctionnelle d'énergie associée au problème vérifie les conditions géométriques du théorème de passe-montagne, et que ses points critiques sont précisément les solutions à déterminer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