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d'existence, unicité et stabilité de quelques  problèmes d'évolution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Houasni; Mohamed/ Univesite badji mokhtar/ Ziitoun, Salah/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fonctionnelle de lyapunov/ Stabilité exponentielle/ systèmes d'évolution/ théorie des semi-groupes/ </w:t>
            </w:r>
          </w:p>
        </w:tc>
      </w:tr>
    </w:tbl>
    <w:p>
      <w:pPr>
        <w:pStyle w:val="Heading3"/>
      </w:pPr>
      <w:r>
        <w:t>Résumé :</w:t>
      </w:r>
    </w:p>
    <w:p>
      <w:r>
        <w:t>Dans cette thèse, nous étudions certains systèmes d'évolution à retard de différents mécanismes de dissipation. Nous commençons cette thèse en présentant un bref résumé sur la théorie des systèmes dynamiques où nous présenterons un aperçu historique de ses origines. Ensuite, nous rappelons quelques notions sur certains espaces fonctionnels et la théorie  des semi-groupes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