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microbiologique et physicochimique deseaux brutes des barrages cheffia et mexa (n.e. algerie)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Boudjellab; Zine Eddine/ Soumati, Boudjema/ </w:t>
            </w:r>
          </w:p>
        </w:tc>
      </w:tr>
      <w:tr>
        <w:trPr>
          <w:trHeight w:val="567"/>
        </w:trPr>
        <w:tc>
          <w:tcPr>
            <w:tcW w:type="dxa" w:w="3000"/>
          </w:tcPr>
          <w:p>
            <w:r>
              <w:t>Nombre de Pages</w:t>
            </w:r>
          </w:p>
        </w:tc>
        <w:tc>
          <w:tcPr>
            <w:tcW w:type="dxa" w:w="7000"/>
          </w:tcPr>
          <w:p>
            <w:r>
              <w:t>216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 ._ Réseme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Barrage Cheffia/ Barrage Mexa/ Oueds, germes de contamination fécale/ </w:t>
            </w:r>
          </w:p>
        </w:tc>
      </w:tr>
    </w:tbl>
    <w:p>
      <w:pPr>
        <w:pStyle w:val="Heading3"/>
      </w:pPr>
      <w:r>
        <w:t>Résumé :</w:t>
      </w:r>
    </w:p>
    <w:p>
      <w:r>
        <w:t>Cette étude porte sur deux retenues collinaires que constitue le barrage de Cheffia a et de Maxa,  représentant la principale source d'eau potablepour la ville d'Annaba et d'El Taref(Nord-Est; Algérie).L'isolement et le dénombrement des germes de contamination fécale et les germes totaux a révélé une contamination plus accentuée dans le cas du barrage de Maxa avec une source de contamination animale pour le barrage de Maxa et humaine pour le barrage de Cheffia, cette contamination relativement élevée en saison pluvieuse est ramenée par les oueds alimentant les deux barrages. 183814-16</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