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la compréhension de phénomènes d’adsorption / dissociation de H2S à la surface de TiO2 nanoparticules, par dynamique moleculaire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Nehaoua; Nadia/ Tala-ighil, Razika/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adsorption/ dissociation/ photocatalyses, Energie/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but de ce travail porte sur l’adsorption et la dissociation de la molécule de sulfure d’hydrogène (H2S) à la surface du dioxyde de titane. Ils ont été étudiés par la théorie de la fonction de densité (dft). L’approche gga + u a été utilisée pour analyser le comportement d’adsorption de la molécule H2S sur les surfaces de TiO2 anatase (100) et de rutile (110).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