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mycorhizes du chêne liège (Quercus suber L.) dans l'extrême Nord-est algérien et recherche d'un substrat de culture pour une production optimale en pépinière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Adouane; Meriem/ Chekchaki ,Samir/ </w:t>
            </w:r>
          </w:p>
        </w:tc>
      </w:tr>
      <w:tr>
        <w:trPr>
          <w:trHeight w:val="567"/>
        </w:trPr>
        <w:tc>
          <w:tcPr>
            <w:tcW w:type="dxa" w:w="3000"/>
          </w:tcPr>
          <w:p>
            <w:r>
              <w:t>Nombre de Pages</w:t>
            </w:r>
          </w:p>
        </w:tc>
        <w:tc>
          <w:tcPr>
            <w:tcW w:type="dxa" w:w="7000"/>
          </w:tcPr>
          <w:p>
            <w:r>
              <w:t>233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 Réseme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Chêne-liège, grignon d'olive, écorce de pin, noyau d'abricot/ </w:t>
            </w:r>
          </w:p>
        </w:tc>
      </w:tr>
    </w:tbl>
    <w:p>
      <w:pPr>
        <w:pStyle w:val="Heading3"/>
      </w:pPr>
      <w:r>
        <w:t>Résumé :</w:t>
      </w:r>
    </w:p>
    <w:p>
      <w:r>
        <w:t xml:space="preserve">Ce travail vise d'une part, la recherche d'un substrat de culture adéquat préparé à partir de matériaux locaux pour la production de plants de C. liège conformes aux normes communément admises, d'autre part, le piégeage et l'exploration de la communauté ectomycorhizienne associée aux plants de cet arbre élevés en pépinière sur de l'humus forestiers provenant de quatre subéraies différentes du Nord-est algérien. Enfin un essai d'inoculation contrôlée du C. liège avec le champignon mycorhizien Pisolithustinctorius sous différentes formes a été tenté.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