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décomposition de domaine dans la théorie des edp et du contrôle opti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nache; Amel/ Laouar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laplacien/ Méthode de décomposition de Schwarz/ Algorithme itératif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on applique les techniques de décomposition sur deux problèmes modélisés par des EDP ou des IV, à savoir: le problème du bilaplacien avec obstacle de type contrainte unilatérale et le problème du bilaplacien avec conditions aux limites de Neumann-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