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éologique minéralogique et géochimique des ormations argileuses bentonite de la région de hammam boughrara w tlemcen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Gana; Saida/ Bouabsa,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minéralogie/ montmorillonite/ bentonite/ maghnia/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contribuer à la valorisation des géo-ressources, notamment les matériaux argileux du nord-ouest algérien, nous avons dans ce travail procédé à la caractérisation pétrographique, minéralogique et physico-chimique des argiles bentonitiques de la région de hammam boughrara à tlemcen. pour mener à bien ce travail, diverses méthodes et moyens d'identification ont été utilisés, notamment la diffraction des rayons x drx), l'analyse chimique par frx, la spectroscopie infrarouge, l'analyse thermique (atd etatg) et l'analyse granulométrique ainsi que la microscopie électronique à balayage (meb).183588-90/21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