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biosystematique  des  coleopteres carabiques de la region de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Saouache; Yasmina/ Doumandji, Salah/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englais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coleoptera/ carabidae/ champ de céréale/ verger/ bordure forestière/ </w:t>
            </w:r>
          </w:p>
        </w:tc>
      </w:tr>
    </w:tbl>
    <w:p>
      <w:pPr>
        <w:pStyle w:val="Heading3"/>
      </w:pPr>
      <w:r>
        <w:t>Résumé :</w:t>
      </w:r>
    </w:p>
    <w:p>
      <w:r>
        <w:t>Une étude des coléoptères carabiques a été réalisée  dans des paysages agricoles d'une région semi-aride du nord-Est de l'algérie (Constantine) cette étude s'est déroulée entre 1997 et 2000, dans trois biotopes (bordures de champs de céréales, zone forestière et les bordures d'un verger de cerisiers). l'échantillonnage des carabidés a été réalisé à l'aide de pièges d'interceptions. Au niveau de chaque biotope, nous avons placé dix pièges.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