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Apprentissage approfondi des réseaux de neurones artificiels  pour l'approximation de séries temporelles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Farfar; Kheir Eddine/ Khadir, Tarek Mohamed/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Réseaux de neurones artificiel/ , Apprentissage approfondi/ </w:t>
            </w:r>
          </w:p>
        </w:tc>
      </w:tr>
    </w:tbl>
    <w:p>
      <w:pPr>
        <w:pStyle w:val="Heading3"/>
      </w:pPr>
      <w:r>
        <w:t>Résumé :</w:t>
      </w:r>
    </w:p>
    <w:p>
      <w:r>
        <w:t xml:space="preserve">La prévision de la charge électrique joue un rôle important dans la planification régulière des systèmes électriques, dans laquelle la charge est influencée par plusieurs facteurs qui doivent être analysés et identifiés avant la modélisation afin d'assurer un meilleur équilibre de charge entre l'offre et la demande. Cette thèse propose une approche en deux étapes pour la prévision de la charge électrique à court terme. Dans la première étape, un ensemble de classes des profils de charge est identifié en utilisant l'algorithme de classification K-Means ainsi que l'estimation des profiles de température.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