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Effets de la porosité sur les propriétés élastiques des couches et alliages semi-conducteurs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Al-Sayad; Yahya/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porosité/ vitesses des ondes de surfaces/ constantes élastique/ acoustique microscopie/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plusieurs alliages Ti-6Al-4V qui peuvent utilisés comme</w:t>
        <w:br/>
        <w:br/>
        <w:t>implant pour le remplacement des os humains. Ces alliages sont caractérisés par leur structure</w:t>
        <w:br/>
        <w:br/>
        <w:t>poreuse. Ainsi, les effets de la porosité sur les modules élastiques (Young, cisaillement et</w:t>
        <w:br/>
        <w:br/>
        <w:t>volume) les paramètres acoustiques (coefficient de réflexion, signature acoustique, vitesses</w:t>
        <w:br/>
        <w:br/>
        <w:t>longitudinale, transversale, Rayleigh et impédances acoustiques) ont été étudiés. Les effets de</w:t>
        <w:br/>
        <w:br/>
        <w:t>la porosité (jusqu’à 75%) ont été quantifiés pour tous les cas ; tous les paramètres montrent</w:t>
        <w:br/>
        <w:br/>
        <w:t>une décroissance exponentielle et des relations on été déduites. Pour les modules élastiques,</w:t>
        <w:br/>
        <w:br/>
        <w:t>M, la variation prend la forme : M = A + ? e -c P (%) avec A, ? et c des constantes</w:t>
        <w:br/>
        <w:br/>
        <w:t>caractéristiques. Pour les vitesses des ondes acoustiques de surface, il a été trouvé que VSAW =</w:t>
        <w:br/>
        <w:br/>
        <w:t>A’ + ?’ e c’P(%). L’importance de ces formule réside dans leurs applicabilités pour la prédiction</w:t>
        <w:br/>
        <w:br/>
        <w:t>de la porosité exacte pour un paramètre donné et vice-versa. En conséquence, ceci permet la</w:t>
        <w:br/>
        <w:br/>
        <w:t>préparation des alliages demandés pour le remplacement d’un os précis. Par ailleurs, les effets</w:t>
        <w:br/>
        <w:br/>
        <w:t>de l’addition du boron aux alliages Ti–6Al–4V sur les vitesses des ondes acoustiques a été</w:t>
        <w:br/>
        <w:br/>
        <w:t xml:space="preserve">également étudiés ; ces ajouts améliore la qualité du matériau.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