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décharge d'el harouche wilaya de skikda nord est algerien sur l'environnement et les ressources en 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Boubryem; Amira/ Beloulou, Laroussi/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ressources en eau/ lixiviats/ DBO5/ COD/ el harrouch/ décharge/ </w:t>
            </w:r>
          </w:p>
        </w:tc>
      </w:tr>
    </w:tbl>
    <w:p>
      <w:pPr>
        <w:pStyle w:val="Heading3"/>
      </w:pPr>
      <w:r>
        <w:t>Résumé :</w:t>
      </w:r>
    </w:p>
    <w:p>
      <w:r>
        <w:t>Dans le cadre de ce travail, ont été utilisés plusieurs méthodes et outils, des analyses physico-chimiques (ph, eh, conductivité, salinité, température, turbidité, o2 dissous, cl-, dbo5, dco de la matière organique et des métaux lourds (fe, pb, zn, cu, cr) ont été effectués à partir d'avril 2013 à décembre 2015 sur un réseau de 15 points d'eau et de lixiviats  et deux points de sol.   l'étude physico-chimique des eaux révèle une faible dégradation de la qualité de ces derniers qui se manifeste par une concentration en ions  et une forte présence des nutriments. les éléments traces métalliques présentent des teneurs négligeables.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