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Géochimie des minéralisations polymétalliques du bassin sétif hodna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Toubi; Nour El Houda/ Mezghache, Hamid/ </w:t>
            </w:r>
          </w:p>
        </w:tc>
      </w:tr>
      <w:tr>
        <w:trPr>
          <w:trHeight w:val="567"/>
        </w:trPr>
        <w:tc>
          <w:tcPr>
            <w:tcW w:type="dxa" w:w="3000"/>
          </w:tcPr>
          <w:p>
            <w:r>
              <w:t>Nombre de Pages</w:t>
            </w:r>
          </w:p>
        </w:tc>
        <w:tc>
          <w:tcPr>
            <w:tcW w:type="dxa" w:w="7000"/>
          </w:tcPr>
          <w:p>
            <w:r>
              <w:t>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Sétif/ géochimie/ géostatistique/ zn/pb - hodna/ </w:t>
            </w:r>
          </w:p>
        </w:tc>
      </w:tr>
    </w:tbl>
    <w:p>
      <w:pPr>
        <w:pStyle w:val="Heading3"/>
      </w:pPr>
      <w:r>
        <w:t>Résumé :</w:t>
      </w:r>
    </w:p>
    <w:p>
      <w:r>
        <w:t xml:space="preserve">L'étude statistique a montré une très forte variabilité des teneurs de zn, pb, ag qui serait due à une hétérogénéité des données géochimiques d'où la nécessité de procéder à une discrimination de celles-ci par faciès. la classification monovariée  a permis de discriminer les échantillons en sous-populations dont celle des valeurs significativement anomales. le traitement multivarié a permis de calculer les corrélations linéaires entre les éléments et de déterminer les différentes associations chimiques. dans le gisement de chaabet el hamra, trois phases de minéralisation à zn ont été mises en évidence. </w:t>
        <w:br/>
        <w:br/>
        <w:t xml:space="preserve">   dans le gisement de chaabet el hamra,  le variogramme vertical  calculé à partir  de l'ensemble des teneurs en zn des échantillons des carottes d'exploration n'a montré aucun effet de trou. la pseudo-périodicité n'est donc pas systématique et l'idée selon laquelle la couche minéralisée encaissée dans l'hauterivien inférieur, serait constitué de six (06) lentilles minéralisées superposées, n'est pas toujours vérifiée.  les lentilles  minéralisées  existent certes, mais elles sont réparties d'une façon irrégulière dans tout le gisement.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