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modele de survie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Messaadia; Hamouda/ Zeghdoudi, Halim/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distribution de lindley/ distribution de zeghdoudi/ </w:t>
            </w:r>
          </w:p>
        </w:tc>
      </w:tr>
    </w:tbl>
    <w:p>
      <w:pPr>
        <w:pStyle w:val="Heading3"/>
      </w:pPr>
      <w:r>
        <w:t>Résumé :</w:t>
      </w:r>
    </w:p>
    <w:p>
      <w:r>
        <w:t>Dans cette thèse nous introduisons une nouvelle distribution nommée Zeghdoudi</w:t>
        <w:br/>
        <w:br/>
        <w:t>(ZD).Quelques propriétés de cette distribution ont été données à savoir : la fonction de hasard, ordres stochastiques, statistiques d'ordre, estimation des paramètres avec la méthode du maximum de vraisemblance et la méthode des moments. Enfin, nous donnons des exemples illustratifs et une étude de simulation pour comparer ZD avec LD et d'autres distributions.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