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 la modélisation moléculaire a l'étude des propriétésstructurales et electroniques du complexe d'inclusion Benzocaine/b-cyclodextrine par les méthodes quanto-chimiques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Hassina/ Attoui yahia, Ouassila/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benzocaïne/ b-cyclodextrine/ Liaison hydrogène/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la structure et la stabilité du complexe d'inclusion formé par la benzocaïne (bzc) et la ?-cyclodextrine (?-cd) ont été étudiées théoriquement en mettant à profit les différentes méthodes de calculs computationnels.la recherche conformationnelle basée sur la méthode pm6 a permis de localiser deux structures d'énergie minimale : le modèle a et le modèle b.ces conformèresont été exposés par la suite à une optimisation géométrique complète en utilisant quatre fonctionnelles de la dft : b3lyp, cam-b3lyp, m05-2x et m06-2x. les résultats ont confirmé que le modèle b, dans lequel le groupement amine est situé du côté de la face primaire du ?-cd, comme étant le complexe le plus stable avec une énergie de complexation supérieure à -40kcal / mol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