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sémantique et indexation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Bakhouche; Abdelaali/ Yamina, Tlili-Guiassa/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Traitement automatique de la langue arabe/ Désambiguïsation lexicale/ </w:t>
            </w:r>
          </w:p>
        </w:tc>
      </w:tr>
    </w:tbl>
    <w:p>
      <w:pPr>
        <w:pStyle w:val="Heading3"/>
      </w:pPr>
      <w:r>
        <w:t>Résumé :</w:t>
      </w:r>
    </w:p>
    <w:p>
      <w:r>
        <w:t>La désambiguïsation lexicale est une tâche fondamentale pour la plupart des applications de traitement automatique des langages naturels. Plusieurs solutions ont été proposées pour certain langues notamment l'anglais ou le français, mais les études dans ce domaine pour la langue arabe restent limitées. Le principal obstacle est le manque de ressources et l'ambigüité de la langue. Dans ce manuscrit, nous présentons les étapes pour construire une base lexicale,en exploitant les ressources Web comme Wiktionnaire et le WordNet qui sont devenues des sources intéressantes pour l'extraction d'information. Nous présentons ensuite la notion d'algorithme local et d'algorithme global pour la désambiguïsation sémantique des textes arabes. Un algorithme local permet de calculer la proximité sémantique entre deux objets lexicaux, cependant l'algorithme global permet de propager ces mesures locales à un niveau supérieur. Nous nous servons de cette notion pour confronter un algorithme à colonies de fourmis à d'autres méthodes issues de l'état de l'art. En les évaluant sur un corpus. Les résultats obtenus nous ont menée à découvrir les facteurs qui ont influencé la performance de ce système qui seront sujets d'éventuelle amélioration dans nos future travaux de recherches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