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s ions azotés sur la dynamique des sels solubles des eaux du lac Fetzara (Annaba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nnas; Soraya/ Djama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,sels solubles, azote, salinité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situer les niveaux de salinité des eaux du lac Fetzara et de faire ressortir les relations : sels solubles et formes d'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