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en spectroscopie optique d'absorption et d'émission des matériaux optiques dopés aux ions de terres rares pour photo-conversion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Boubekri; Hani/ Diaf, Madjid/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ions terres rares/ spectrométrie d'émission et d'absorption/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travaile est de mener  une étude   spectroscopique de l'ions optiquement actifs (Tb3+) dans les cristaux fluorés (CdF2) pour d'éventuelles applications lasers;  c'est à dire pour la construction éventuelle de sources laser émettant dans le visible.181528/17 181529/17 181530/17 181531/17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