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Solutions périodiques des équations différentielles ordinaires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Bousbiat; Lilia/ Makhlouf, Ammar/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système différentiel/ solution périodique/ méthode de moyennisation/ </w:t>
            </w:r>
          </w:p>
        </w:tc>
      </w:tr>
    </w:tbl>
    <w:p>
      <w:pPr>
        <w:pStyle w:val="Heading3"/>
      </w:pPr>
      <w:r>
        <w:t>Résumé :</w:t>
      </w:r>
    </w:p>
    <w:p>
      <w:r>
        <w:t>L'objectif de cette thèse est d'étudier les solutions périodiques de certains systèmes différentiels polynômiaux en utilisant la méthode de moyennisation du premier ordre. Cette étude est illustrée par des applications.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