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des systèmes différentiels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Mellahi; Nawal/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liénard/ cycle limite/ théorie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>Cette thèse s'intéresse à l'étude du nombre maximal de cycles limites des systèmes différentiels ordinaires dépendant d'un petit paramètre. Plus particulièrement, on étudie deux classes de systèmes différentiels en utilisant la théorie de moyennisation.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