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 l'étude des modèles paramétriques PH et les modèles AFT correspondants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Treidi; Wafa/ Seddik Ameur, Nacira/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survie/ données censurées/ modèle extension de weibull/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traite le problème de la modélisation des données de durées de vie en analyse statistique.  Elle est consacrée particulièrement à une généralisation de la distribution classique de Weibull introduite par Xie et al. (2002)  appelée "modèle Extension de Weibull (EW)".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