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physico mecanique et durabilite des betons a hautes performances a base de deux fillers "Infue ce de la 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Biskri; Yasmina/ Achoura,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à hautes performances/ granulats naturels/ granulats artificiels/ </w:t>
            </w:r>
          </w:p>
        </w:tc>
      </w:tr>
    </w:tbl>
    <w:p>
      <w:pPr>
        <w:pStyle w:val="Heading3"/>
      </w:pPr>
      <w:r>
        <w:t>Résumé :</w:t>
      </w:r>
    </w:p>
    <w:p>
      <w:r>
        <w:t>Le béton à Hautes Performances (BHP) est un béton innovant qui trouve sa place dans les constructions modernes. Les nouvelles techniques de formulation et de conception du béton à hautes performances ont permis d'améliorer la durabilité et d'acquérir des propriétés mécaniques remarquables par rapport aux bétons conventionnels, grâce à l'amélioration de ses qualités rhéologiques et à sa porosité très limitée. Ceci a permis d'élargir son domaine d'emploi en particulier dans les milieux agressifs.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