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phytochimique et activité biologique de quelques plantes médicinales de l'est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Sadou; Nina/ Seridi, Ratiba/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thymus ciliatus ssp coloratus/ pinus halepensis mill/ huiles essentielles polyphénols/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Thymus ciliatus ssp. coloratus et pinus halepensis mill. sont des plantes méditerranéennes largement utilisées en médesine traditionnelle pour leurs propriétés thérapeutiques attribuées essentiellement aux huiles essentielles.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