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Biologie de la Sparus aurata (Linnaeus., 1758) du golfe de Skikda et de la baie d’Annaba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Tahrar, Ali/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biologie/ écologie/ </w:t>
            </w:r>
          </w:p>
        </w:tc>
      </w:tr>
    </w:tbl>
    <w:p>
      <w:pPr>
        <w:pStyle w:val="Heading3"/>
      </w:pPr>
      <w:r>
        <w:t>Résumé :</w:t>
      </w:r>
    </w:p>
    <w:p>
      <w:r>
        <w:t xml:space="preserve">Cette étude est consacrée à la biométrie de croissance chez la dorade royale Sparus aurata (L., 1758), Sparidae des deux golfes d'Annaba et de Skikda du (Nord-Est Algérien). Les mesures sont effectuées d'Avril 2013 à Mai 2014, sur 149 spécimens, de longueurs comprises entre 17 cm et 48 cm, et de poids compris entre 65 g et 1440 g. Différents aspects sont abordés à la biométrie et à la relation taille poid. L'étude morphologique montre que les caractères métriques considérés ne croissent pas tous de la manière isometrique par rapport à la longueur totale ou céphalique. Des cas d'allométrie majorante ou minorante sont mis en évidence. Le nombre de branchiospines au niveau du premier arc branchial gauche est le caractère numérique qui représente la plus grande dispersion.Généralement le poids de S. aurata croit d'une manière proportionnelle à sa taille, l'expression mathématique de la relation taille-poids est établie mensuellement et globalement pour la population totale. Les résultats mettent en évidence une corrélation hautement significative entre la longueur totale du poisson et son poids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