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thermodynamiques globales des fluides purs au voisinage de la région critique:cas des n-alcanes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Aicha/ Abbaci,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d'état/ point critique/ modèle du crossover/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consacré à l'étude des propriétés thermodynamiques des fluides purs autour de leurs points critiques. nous appliquons le modèle du crossover sur les données expérimentales: pression, masse volumique et température (p, ,t). les analyses nous mènent à la détermination d'un système de paramètres dépendant de chaque substance afin d'établir une équation d'état.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