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numerique du renforcement et de la reparation des silos par les materiaux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Louetri; Latifa/ Djeghaba, Kamel/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matériaux composites/ éléments finis/ renforcement/ réparation/ </w:t>
            </w:r>
          </w:p>
        </w:tc>
      </w:tr>
    </w:tbl>
    <w:p>
      <w:pPr>
        <w:pStyle w:val="Heading3"/>
      </w:pPr>
      <w:r>
        <w:t>Résumé :</w:t>
      </w:r>
    </w:p>
    <w:p>
      <w:r>
        <w:t>Ce travail présente, une analyse numérique par éléments finis du renforcement et de la réparation des silos métalliques à trémie centrée par l’utilisation de matériaux composites (TFC). Les silos sont destinés à stocker différents types de matière granulaire (blé, ciment,etc..). L'évaluation des actions de la matière ensilée sur les parois du silo est obtenue en modélisant non seulement les parois des silos, mais aussi la matière ensilée en tenant compte de l'interaction entre les deux éléments. La loi de comportement de Druger-Prager est utilisée pour simuler le comportement non linaire de la matière ensilée.-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