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d'un pseudo -stress gennre suite aux choix d' aministrations d'un antioxydant naturel sur son efficactte immuno -endocrine chez le rat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Nessaiba; Issam/ Tahraoui,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réséme en français arab et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Hesperidine/ techniques administrations/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réalisée sur les rats mâles de souche wistar a montrépour le traitemen..hespéridine) dont la technique</w:t>
        <w:br/>
        <w:br/>
        <w:t>.administration orale. Comparé à cette voie, les injections (45mg/kg) durant 30 jours ne montrent pas assez de pouvoir préventif contre lesaltérations immunitaires et comportementales significatives 180855-18058/16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