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Déphosphatation physico-chimique et biologique des eaux usées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Nedjah; Nawel/ Unversite badji mokhtar/ Mizi, Abdelkader/ </w:t>
            </w:r>
          </w:p>
        </w:tc>
      </w:tr>
      <w:tr>
        <w:trPr>
          <w:trHeight w:val="567"/>
        </w:trPr>
        <w:tc>
          <w:tcPr>
            <w:tcW w:type="dxa" w:w="3000"/>
          </w:tcPr>
          <w:p>
            <w:r>
              <w:t>Nombre de Pages</w:t>
            </w:r>
          </w:p>
        </w:tc>
        <w:tc>
          <w:tcPr>
            <w:tcW w:type="dxa" w:w="7000"/>
          </w:tcPr>
          <w:p>
            <w:r>
              <w:t>100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déphosphatation physico-chimique/ biologique des eaux usées/ </w:t>
            </w:r>
          </w:p>
        </w:tc>
      </w:tr>
    </w:tbl>
    <w:p>
      <w:pPr>
        <w:pStyle w:val="Heading3"/>
      </w:pPr>
      <w:r>
        <w:t>Résumé :</w:t>
      </w:r>
    </w:p>
    <w:p>
      <w:r>
        <w:t>Réduire la  quantité rejetée de phosphore ; élément nutritif ; dans les milieux récepteurs, permet de  limiter le phénomène d'eutrophisation des cours d'eaux. C'est le but principal  de notre travail de recherche. Le traitement chimique ou biologique sont reconnus efficace des eaux usées riche en phosphore. Nous avons travaillé sur la déphosphatation des eaux usées urbaines par traitement chimique, biologique.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