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Staphylococcus aureus résistant à la méthicilline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Touaitia; Rahima/ Boutefnouchet, Nafissa/ Universitr Badji Mokhtar/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antibiotique, gisa, sarm,mecA, pvl/ </w:t>
            </w:r>
          </w:p>
        </w:tc>
      </w:tr>
    </w:tbl>
    <w:p>
      <w:pPr>
        <w:pStyle w:val="Heading3"/>
      </w:pPr>
      <w:r>
        <w:t>Résumé :</w:t>
      </w:r>
    </w:p>
    <w:p>
      <w:r>
        <w:t>Staphylococcus aureus  est un pathogène à fort potentiel épidémique fréquemment impliqué dans des infections hospitalières et communautaires. Dans notre étude, 150 souches communautaires de S.aureus ont été collectées pendant une période de deux ans, dont 67 souches sont résistantes à la méthicilline.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