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l'intrusion marine dans l'aquifère côtier d'annaba apport des analyses salinométriques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Aichouri; Imen/ Hani, Azzedine/ Université Badji Mokhtar/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La cote/ Intrusion marine/ minéralisation/ nappe profonde/ chlorure/ </w:t>
            </w:r>
          </w:p>
        </w:tc>
      </w:tr>
    </w:tbl>
    <w:p>
      <w:pPr>
        <w:pStyle w:val="Heading3"/>
      </w:pPr>
      <w:r>
        <w:t>Résumé :</w:t>
      </w:r>
    </w:p>
    <w:p>
      <w:r>
        <w:t>La région d'annaba, située dans la partie nord orientale de l'algérie, renferme dans son sous-sol des ressources en eau assez importantes qui représentent un grand intérêt pour l'alimentation des populations en eau, pour l'agriculture etndustrie. ce site subit aujourd'hui une pression anthropique progressive qui devient inquiétante. en effet, l'exploitation en continu de la nappe a entraîné une dégradation de la qualité des eaux et a influencé négativement 'équilibrodynamique de l'aquifère. elle a eu également pour conséquence l'apparition de biseaux salés menaçant même à brève échéance et l'exploitation de la nappe et le bon fonctionnement des zones humides.sur la base des résultats analytiques obtenus pour des séries d'échantillonnages, de périodicité plus au moins régulière, réalisés sur les principaux réseaux de mesure, nous avons tenté d'identifier les principaux facteurs qui influencent l'évolution de la qualité physico-chimique des eaux et de délimiter l'avancée du biseau salé. dans cette recherche, les modèles de simulation numérique se sont avérés comme des outils très performants pour comprendre le fonctionnement hydrodynamique des aquifères de la région d'annaba, située au nord est de l'algérie, en tenant compte des hétérogénéités des milieux. ils ont permis également de mettre en évidence une vulnérabilité des aquifères dans les secteurs côtiers où l'on observe des débits entrants par la mer et des flux de concentration en chlorures assez importants. les impacts négatifs sur les eaux souterraines et sur les écosystèmes peuvent devenir catastrophiques si aucune mesure n'est prise pour juguler le problème.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