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d'un biopesticide, l'azadirachtine, sur un modèle de référence, Drosophila melanogaster (Diptera)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Bezzar bendjazia; Radia/ Kilani morakchi,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azadirachtine/ d melanogaster/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effets d' une formulation commerciale d' azadirachtine, le neem azal, ont été évalués sur la toxicité, le développement, </w:t>
        <w:br/>
        <w:br/>
        <w:t>l' oviposition, et la digestion d' un insecte modèle, d' melanogaster. Différentes doses variant entre 0.1 et 2 ug ont été utilisées par application topique sur des larves du début du dernier stade larvaire (L3) et la mortalité cumulée des stades immatures a été utilisée pour la détermination des différentes doses létales. Les DL25 (0.28 ug) et DL50 (0.67 ug) obtenus à partir d' une courbe dose réponse ont été utilisées pour le reste des expérimentations.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