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Toxicity evaluation of some phytosanitary products widely used in the field of agriculure in algeria on laboratory animals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Bououza; Fatiha/ Mallem, Leila/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lapin/ fertilité masculine/ thiophanate méthyl/ </w:t>
            </w:r>
          </w:p>
        </w:tc>
      </w:tr>
    </w:tbl>
    <w:p>
      <w:pPr>
        <w:pStyle w:val="Heading3"/>
      </w:pPr>
      <w:r>
        <w:t>Résumé :</w:t>
      </w:r>
    </w:p>
    <w:p>
      <w:r>
        <w:t>Cette étude vise à évaluer  les effets toxiques des fongicides utilisés (Thiophanate Methyl et Thirame) sur la fertilité, l'hématologie, les paramètres biochimique, hormonale et l'histologie des organes chez le lapin mâle.</w:t>
        <w:br/>
        <w:br/>
        <w:t>Les différents groupes d'animaux  ont été traités par Thiophanate Methyl aux doses (50, 100 et 150 mg / kg) durant 4 semaines et le Thiram aux doses de (20, 30 et 80 mg/kg) pendant 2 semaines.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