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detoxification of mercury by Algerian medicinal plants (Urtica dioica and Raphanus sativus) in Wistar rats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Souad; Wafa/ Cherif, Abennour/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antioxydant/ ortie/ radi/ </w:t>
            </w:r>
          </w:p>
        </w:tc>
      </w:tr>
    </w:tbl>
    <w:p>
      <w:pPr>
        <w:pStyle w:val="Heading3"/>
      </w:pPr>
      <w:r>
        <w:t>Résumé :</w:t>
      </w:r>
    </w:p>
    <w:p>
      <w:r>
        <w:t>The aim of this study is to evaluate the protective role oftwo Algerian plants (stinging nettle leaves Urtica dioicaand red radish roots Raphanus sativus) against the oxidative stress induced by chronic mercuryexposure.Materials and methods:A total of42 males(6 groups) and 42 femalesAlbinos wistar rats (6 groups) were distributed as follows: The group (1) has served as a control (0+0); group (2) has received an experimental diet containing 0.8 g HgCl2/kg food (Hg+0); group (3) has received the infusion ofnettle 1.5 ml/rat per os(UD+0); group (4) has received freshradish juice1ml/rat per os(RS+0); group (5) has received 0.8 g HgCl2/kg food +1.5ml nettle infusion/rat per os(Hg+UD) and group (6) has received 0.8 g HgCl2/kg food +1ml radish juice/rat per os(Hg+RS), for 30 consecutive days. Biometric, biochemical and fertility markers, in addition to reduced glutathione level (liver, kidney and testis) and the histological profiles of liver, kidney, testis and epididymis were evaluated.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