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politique d'habitat et son impact sur le cadre urbain cas d'étude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Mehallaine; Nabila/ Rehailia, Hassib/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logement/ la politique d'habitat/ logement collectif/ cadre urbain/ qualité d'habitat/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L'algérie avec une démographie galopante, se retrouve confrontée à d'énormes problèmes d'habitat aussi bien d'ordre quantitatif que qualitatif, soulevant de ce fait des questionnements très pertinents. </w:t>
        <w:br/>
        <w:br/>
        <w:t>Sur le plan quantitatif, la nouvelle politique d'habitat orientée principalement vers la production massive de logements collectifs dans le but de résoudre  cette crise, a accordé peu de considérations aux standards de base. Surtout ceux liés à la qualité du logement et à la sécurité des habitants, avec tous les problèmes qui en découle par la suite dont la détérioration du cadre urbain, la qualité de vie et aussi la confrontation à des problèmes d'ordre techniques de production de logements.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