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mathematique et numerique de certains problemes des mileux poreux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Assala; Aicha/ Universite Badji Mokhter/ Nouri, Fatma Zohra/ </w:t>
            </w:r>
          </w:p>
        </w:tc>
      </w:tr>
      <w:tr>
        <w:trPr>
          <w:trHeight w:val="567"/>
        </w:trPr>
        <w:tc>
          <w:tcPr>
            <w:tcW w:type="dxa" w:w="3000"/>
          </w:tcPr>
          <w:p>
            <w:r>
              <w:t>Nombre de Pages</w:t>
            </w:r>
          </w:p>
        </w:tc>
        <w:tc>
          <w:tcPr>
            <w:tcW w:type="dxa" w:w="7000"/>
          </w:tcPr>
          <w:p>
            <w:r>
              <w:t>79 f.f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equations de Navier-Stoke/ equation de Darcy/ galerkin Discontinue/ </w:t>
            </w:r>
          </w:p>
        </w:tc>
      </w:tr>
    </w:tbl>
    <w:p>
      <w:pPr>
        <w:pStyle w:val="Heading3"/>
      </w:pPr>
      <w:r>
        <w:t>Résumé :</w:t>
      </w:r>
    </w:p>
    <w:p>
      <w:r>
        <w:t>Notre but dans cette thèse est d'étudier l'interaction entre les écoulements surfaciques et souterrains en considérant un système couplé des équations de Navier-Stokes et de Darcy.   On propose la méthode des éléments finis de Galerkin discontinue pour discrétiser ce problème et on démontre des résultats d'existence et d'unicité pour la solution discrète ainsi que des estimations de l'erreur a priori optimales. On développe une analyse de l'erreur a posteriori pour le problème discret résultant et on termine par donner quelques expériences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