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hydrogeolgique et evaluation des ressources en eau dans la region azzaba _guerbes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Bouleghlem; Zineb/ Universite Badji Mokhter/ Saaidia,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azzaba-guerbès/ eaux souterraines et superficielle/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l'inventaire et l'actualisation des ressources en eau superficielles et souterraines de la région Azzaba-Guerbès, il est établi d'une masse importante de données pour but principal l'évaluation des ressources exploitables en eaux destinées pour l'usage domestique, agricole et industriel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